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/>
        </w:rPr>
        <w:t>收入和工作证明申请</w:t>
      </w:r>
    </w:p>
    <w:p>
      <w:pPr>
        <w:ind w:left="560"/>
        <w:rPr>
          <w:rFonts w:hint="eastAsia"/>
        </w:rPr>
      </w:pPr>
      <w:r>
        <w:rPr>
          <w:rFonts w:hint="eastAsia"/>
        </w:rPr>
        <w:t>访问方法</w:t>
      </w:r>
    </w:p>
    <w:p>
      <w:pPr>
        <w:ind w:left="560" w:leftChars="0"/>
        <w:rPr>
          <w:rFonts w:hint="eastAsia"/>
        </w:rPr>
      </w:pPr>
      <w:r>
        <w:rPr>
          <w:rFonts w:hint="eastAsia"/>
        </w:rPr>
        <w:t>方法一、登陆my.cqmu.edu.cn</w:t>
      </w:r>
    </w:p>
    <w:p>
      <w:pPr>
        <w:pStyle w:val="30"/>
        <w:ind w:left="426" w:leftChars="0" w:firstLine="0" w:firstLineChars="0"/>
        <w:rPr>
          <w:rFonts w:hint="eastAsia"/>
        </w:rPr>
      </w:pPr>
      <w:r>
        <w:rPr>
          <w:rFonts w:hint="eastAsia"/>
        </w:rPr>
        <w:t xml:space="preserve">访问办事大厅-人事服务     </w:t>
      </w:r>
      <w:r>
        <w:drawing>
          <wp:inline distT="0" distB="0" distL="0" distR="0">
            <wp:extent cx="5274310" cy="11137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leftChars="0"/>
        <w:rPr>
          <w:rFonts w:hint="eastAsia"/>
        </w:rPr>
      </w:pPr>
      <w:r>
        <w:rPr>
          <w:rFonts w:hint="eastAsia"/>
        </w:rPr>
        <w:t>方法二、登陆my.cqmu.edu.cn</w:t>
      </w:r>
    </w:p>
    <w:p>
      <w:pPr>
        <w:pStyle w:val="30"/>
        <w:ind w:left="426" w:leftChars="0" w:firstLine="0" w:firstLineChars="0"/>
        <w:rPr>
          <w:rFonts w:hint="eastAsia"/>
        </w:rPr>
      </w:pPr>
      <w:r>
        <w:drawing>
          <wp:inline distT="0" distB="0" distL="0" distR="0">
            <wp:extent cx="5274310" cy="20288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0"/>
        <w:ind w:left="1280" w:leftChars="0" w:firstLine="0" w:firstLineChars="0"/>
        <w:rPr>
          <w:rFonts w:hint="eastAsia"/>
        </w:rPr>
      </w:pPr>
    </w:p>
    <w:p>
      <w:pPr>
        <w:ind w:left="560"/>
        <w:rPr>
          <w:rFonts w:hint="eastAsia"/>
        </w:rPr>
      </w:pPr>
      <w:r>
        <w:rPr>
          <w:rFonts w:hint="eastAsia"/>
        </w:rPr>
        <w:t>启动申请后，申请人可以看到</w:t>
      </w:r>
    </w:p>
    <w:p>
      <w:pPr>
        <w:ind w:left="560"/>
        <w:rPr>
          <w:rFonts w:hint="eastAsia"/>
        </w:rPr>
      </w:pPr>
      <w:r>
        <w:drawing>
          <wp:inline distT="0" distB="0" distL="0" distR="0">
            <wp:extent cx="3958590" cy="2157095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9303" cy="215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firstLine="574" w:firstLineChars="205"/>
        <w:rPr>
          <w:rFonts w:hint="eastAsia"/>
        </w:rPr>
      </w:pPr>
      <w:r>
        <w:rPr>
          <w:rFonts w:hint="eastAsia"/>
        </w:rPr>
        <w:t>点击“开始办理</w:t>
      </w:r>
      <w:r>
        <w:t>”</w:t>
      </w:r>
      <w:r>
        <w:rPr>
          <w:rFonts w:hint="eastAsia"/>
        </w:rPr>
        <w:t>后，申请人需要选择自己需要的证明模板（模板内容见下方），如果不使用学校模板，可以上传自己的证明内容；</w:t>
      </w:r>
    </w:p>
    <w:p>
      <w:pPr>
        <w:ind w:left="560"/>
        <w:rPr>
          <w:rFonts w:hint="eastAsia"/>
        </w:rPr>
      </w:pPr>
      <w:r>
        <w:drawing>
          <wp:inline distT="0" distB="0" distL="0" distR="0">
            <wp:extent cx="5274310" cy="29464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firstLine="714" w:firstLineChars="255"/>
        <w:rPr>
          <w:rFonts w:hint="eastAsia"/>
        </w:rPr>
      </w:pPr>
      <w:r>
        <w:rPr>
          <w:rFonts w:hint="eastAsia"/>
        </w:rPr>
        <w:t>选择了是否需要红头文件、是否用于出国，并填写了申请理由后提交申请，申请通过后，申请人可以在办事大厅-待办信息中查到申请通过的情况；</w:t>
      </w:r>
    </w:p>
    <w:p>
      <w:pPr>
        <w:ind w:left="560" w:firstLine="714" w:firstLineChars="255"/>
        <w:rPr>
          <w:rFonts w:hint="eastAsia"/>
        </w:rPr>
      </w:pPr>
      <w:r>
        <w:rPr>
          <w:rFonts w:hint="eastAsia"/>
        </w:rPr>
        <w:t>申请人看到待办后，请进入待办点击“确认”后，前往人事处取件。</w:t>
      </w:r>
    </w:p>
    <w:p>
      <w:pPr>
        <w:ind w:left="560" w:firstLine="714" w:firstLineChars="255"/>
        <w:rPr>
          <w:rFonts w:hint="eastAsia"/>
        </w:rPr>
      </w:pPr>
      <w:r>
        <w:drawing>
          <wp:inline distT="0" distB="0" distL="0" distR="0">
            <wp:extent cx="5274310" cy="5842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 w:firstLine="714" w:firstLineChars="255"/>
        <w:rPr>
          <w:rFonts w:hint="eastAsia"/>
        </w:rPr>
      </w:pPr>
      <w:r>
        <w:rPr>
          <w:rFonts w:hint="eastAsia"/>
        </w:rPr>
        <w:t>申请提交后，先由部门</w:t>
      </w:r>
      <w:r>
        <w:rPr>
          <w:rFonts w:hint="eastAsia"/>
          <w:lang w:eastAsia="zh-CN"/>
        </w:rPr>
        <w:t>的</w:t>
      </w:r>
      <w:r>
        <w:rPr>
          <w:rFonts w:hint="eastAsia"/>
        </w:rPr>
        <w:t>人事</w:t>
      </w:r>
      <w:r>
        <w:rPr>
          <w:rFonts w:hint="eastAsia"/>
          <w:lang w:eastAsia="zh-CN"/>
        </w:rPr>
        <w:t>工作人员</w:t>
      </w:r>
      <w:r>
        <w:rPr>
          <w:rFonts w:hint="eastAsia"/>
        </w:rPr>
        <w:t>审核后再由部门</w:t>
      </w:r>
      <w:r>
        <w:rPr>
          <w:rFonts w:hint="eastAsia"/>
          <w:lang w:eastAsia="zh-CN"/>
        </w:rPr>
        <w:t>分管人事工作的</w:t>
      </w:r>
      <w:r>
        <w:rPr>
          <w:rFonts w:hint="eastAsia"/>
        </w:rPr>
        <w:t>领导审核通过，审核人填写审核意见后，点击“同意”或“退回</w:t>
      </w:r>
      <w:r>
        <w:t>”</w:t>
      </w:r>
      <w:bookmarkStart w:id="0" w:name="_GoBack"/>
      <w:bookmarkEnd w:id="0"/>
    </w:p>
    <w:p>
      <w:pPr>
        <w:ind w:left="560"/>
      </w:pPr>
      <w:r>
        <w:drawing>
          <wp:inline distT="0" distB="0" distL="0" distR="0">
            <wp:extent cx="5274310" cy="218376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1F0A"/>
    <w:multiLevelType w:val="multilevel"/>
    <w:tmpl w:val="6EB71F0A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1418" w:hanging="28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418" w:hanging="284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418" w:hanging="284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418" w:hanging="284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18" w:hanging="284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418" w:hanging="2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A2"/>
    <w:rsid w:val="000145C6"/>
    <w:rsid w:val="00094E7B"/>
    <w:rsid w:val="00113FA1"/>
    <w:rsid w:val="001B57A2"/>
    <w:rsid w:val="006F70D0"/>
    <w:rsid w:val="00743DA6"/>
    <w:rsid w:val="007F1CA5"/>
    <w:rsid w:val="00956655"/>
    <w:rsid w:val="00A21EF2"/>
    <w:rsid w:val="00F1460B"/>
    <w:rsid w:val="00FC63C1"/>
    <w:rsid w:val="50F3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</w:pPr>
    <w:rPr>
      <w:rFonts w:asciiTheme="minorHAnsi" w:hAnsiTheme="minorHAnsi" w:eastAsiaTheme="minorEastAsia" w:cstheme="minorBidi"/>
      <w:kern w:val="2"/>
      <w:sz w:val="28"/>
      <w:szCs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ind w:left="0" w:leftChars="0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ind w:left="0" w:left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ind w:left="0" w:leftChars="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numPr>
        <w:ilvl w:val="3"/>
        <w:numId w:val="1"/>
      </w:numPr>
      <w:spacing w:before="280" w:after="290" w:line="377" w:lineRule="auto"/>
      <w:ind w:left="0" w:leftChars="0"/>
      <w:outlineLvl w:val="3"/>
    </w:pPr>
    <w:rPr>
      <w:rFonts w:asciiTheme="majorHAnsi" w:hAnsiTheme="majorHAnsi" w:cstheme="majorBidi"/>
      <w:b/>
      <w:bCs/>
      <w:sz w:val="32"/>
      <w:szCs w:val="28"/>
    </w:rPr>
  </w:style>
  <w:style w:type="paragraph" w:styleId="6">
    <w:name w:val="heading 5"/>
    <w:basedOn w:val="1"/>
    <w:next w:val="1"/>
    <w:link w:val="23"/>
    <w:unhideWhenUsed/>
    <w:qFormat/>
    <w:uiPriority w:val="9"/>
    <w:pPr>
      <w:numPr>
        <w:ilvl w:val="4"/>
        <w:numId w:val="1"/>
      </w:numPr>
      <w:spacing w:before="280" w:after="290" w:line="377" w:lineRule="auto"/>
      <w:ind w:left="0" w:leftChars="0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ind w:left="0" w:leftChars="0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left="0" w:leftChars="0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left="0" w:leftChars="0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ind w:left="0" w:leftChars="0"/>
      <w:outlineLvl w:val="8"/>
    </w:pPr>
    <w:rPr>
      <w:rFonts w:asciiTheme="majorHAnsi" w:hAnsiTheme="majorHAnsi" w:eastAsiaTheme="majorEastAsia" w:cstheme="majorBidi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2"/>
    <w:semiHidden/>
    <w:unhideWhenUsed/>
    <w:uiPriority w:val="99"/>
  </w:style>
  <w:style w:type="paragraph" w:styleId="12">
    <w:name w:val="Balloon Text"/>
    <w:basedOn w:val="1"/>
    <w:link w:val="31"/>
    <w:semiHidden/>
    <w:unhideWhenUsed/>
    <w:uiPriority w:val="99"/>
    <w:rPr>
      <w:sz w:val="18"/>
      <w:szCs w:val="18"/>
    </w:rPr>
  </w:style>
  <w:style w:type="paragraph" w:styleId="13">
    <w:name w:val="Subtitle"/>
    <w:basedOn w:val="14"/>
    <w:next w:val="1"/>
    <w:link w:val="29"/>
    <w:qFormat/>
    <w:uiPriority w:val="11"/>
    <w:pPr>
      <w:spacing w:line="312" w:lineRule="auto"/>
      <w:outlineLvl w:val="1"/>
    </w:pPr>
    <w:rPr>
      <w:b w:val="0"/>
      <w:bCs w:val="0"/>
      <w:kern w:val="28"/>
      <w:sz w:val="36"/>
    </w:rPr>
  </w:style>
  <w:style w:type="paragraph" w:styleId="14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8"/>
      <w:szCs w:val="32"/>
    </w:rPr>
  </w:style>
  <w:style w:type="table" w:styleId="16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annotation reference"/>
    <w:basedOn w:val="17"/>
    <w:semiHidden/>
    <w:unhideWhenUsed/>
    <w:uiPriority w:val="99"/>
    <w:rPr>
      <w:sz w:val="21"/>
      <w:szCs w:val="21"/>
    </w:rPr>
  </w:style>
  <w:style w:type="character" w:customStyle="1" w:styleId="19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7"/>
    <w:link w:val="4"/>
    <w:uiPriority w:val="9"/>
    <w:rPr>
      <w:b/>
      <w:bCs/>
      <w:sz w:val="32"/>
      <w:szCs w:val="32"/>
    </w:rPr>
  </w:style>
  <w:style w:type="character" w:customStyle="1" w:styleId="22">
    <w:name w:val="标题 4 Char"/>
    <w:basedOn w:val="17"/>
    <w:link w:val="5"/>
    <w:uiPriority w:val="9"/>
    <w:rPr>
      <w:rFonts w:asciiTheme="majorHAnsi" w:hAnsiTheme="majorHAnsi" w:cstheme="majorBidi"/>
      <w:b/>
      <w:bCs/>
      <w:sz w:val="32"/>
      <w:szCs w:val="28"/>
    </w:rPr>
  </w:style>
  <w:style w:type="character" w:customStyle="1" w:styleId="23">
    <w:name w:val="标题 5 Char"/>
    <w:basedOn w:val="17"/>
    <w:link w:val="6"/>
    <w:uiPriority w:val="9"/>
    <w:rPr>
      <w:b/>
      <w:bCs/>
      <w:sz w:val="28"/>
      <w:szCs w:val="28"/>
    </w:rPr>
  </w:style>
  <w:style w:type="character" w:customStyle="1" w:styleId="24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7 Char"/>
    <w:basedOn w:val="17"/>
    <w:link w:val="8"/>
    <w:semiHidden/>
    <w:uiPriority w:val="9"/>
    <w:rPr>
      <w:b/>
      <w:bCs/>
      <w:sz w:val="24"/>
      <w:szCs w:val="24"/>
    </w:rPr>
  </w:style>
  <w:style w:type="character" w:customStyle="1" w:styleId="26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7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sz w:val="28"/>
    </w:rPr>
  </w:style>
  <w:style w:type="character" w:customStyle="1" w:styleId="28">
    <w:name w:val="标题 Char"/>
    <w:basedOn w:val="17"/>
    <w:link w:val="14"/>
    <w:qFormat/>
    <w:uiPriority w:val="10"/>
    <w:rPr>
      <w:rFonts w:asciiTheme="majorHAnsi" w:hAnsiTheme="majorHAnsi" w:cstheme="majorBidi"/>
      <w:b/>
      <w:bCs/>
      <w:sz w:val="48"/>
      <w:szCs w:val="32"/>
    </w:rPr>
  </w:style>
  <w:style w:type="character" w:customStyle="1" w:styleId="29">
    <w:name w:val="副标题 Char"/>
    <w:basedOn w:val="17"/>
    <w:link w:val="13"/>
    <w:uiPriority w:val="11"/>
    <w:rPr>
      <w:rFonts w:asciiTheme="majorHAnsi" w:hAnsiTheme="majorHAnsi" w:cstheme="majorBidi"/>
      <w:kern w:val="28"/>
      <w:sz w:val="36"/>
      <w:szCs w:val="32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批注框文本 Char"/>
    <w:basedOn w:val="17"/>
    <w:link w:val="12"/>
    <w:semiHidden/>
    <w:uiPriority w:val="99"/>
    <w:rPr>
      <w:sz w:val="18"/>
      <w:szCs w:val="18"/>
    </w:rPr>
  </w:style>
  <w:style w:type="character" w:customStyle="1" w:styleId="32">
    <w:name w:val="批注文字 Char"/>
    <w:basedOn w:val="17"/>
    <w:link w:val="11"/>
    <w:semiHidden/>
    <w:uiPriority w:val="99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</Words>
  <Characters>262</Characters>
  <Lines>2</Lines>
  <Paragraphs>1</Paragraphs>
  <TotalTime>1216</TotalTime>
  <ScaleCrop>false</ScaleCrop>
  <LinksUpToDate>false</LinksUpToDate>
  <CharactersWithSpaces>306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2020-12-04T08:32:00Z</dcterms:created>
  <dc:creator>suliu</dc:creator>
  <cp:lastModifiedBy>静默</cp:lastModifiedBy>
  <dcterms:modified xsi:type="dcterms:W3CDTF">2020-12-07T03:03:04Z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